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41" w:rsidRDefault="006A0B41" w:rsidP="00544EB3"/>
    <w:p w:rsidR="002D59F6" w:rsidRDefault="002D59F6" w:rsidP="00544EB3">
      <w:r>
        <w:t>Please use this</w:t>
      </w:r>
      <w:r w:rsidR="006A0B41">
        <w:t xml:space="preserve"> Risk Assessment </w:t>
      </w:r>
      <w:r>
        <w:t>template to create your own Risk Assessment document</w:t>
      </w:r>
      <w:r w:rsidR="00EF6F6B">
        <w:t xml:space="preserve"> for your business</w:t>
      </w:r>
      <w:r>
        <w:t>. Risk Assessments are required by law for UK businesses.</w:t>
      </w:r>
    </w:p>
    <w:p w:rsidR="002D59F6" w:rsidRDefault="002D59F6" w:rsidP="00544EB3"/>
    <w:p w:rsidR="00544EB3" w:rsidRDefault="002D59F6" w:rsidP="00544EB3">
      <w:r>
        <w:t>We have included one example in our template, to use this document yourself simply change the company name to your own and fill out the information appropriately in each column.</w:t>
      </w:r>
    </w:p>
    <w:p w:rsidR="002D59F6" w:rsidRDefault="002D59F6" w:rsidP="00544EB3"/>
    <w:p w:rsidR="002D59F6" w:rsidRDefault="002D59F6" w:rsidP="00544EB3">
      <w:r>
        <w:t>You should discuss your Risk Assessment with all employees so that everyone is aware of their responsibilities and of potential hazards in the workplace.</w:t>
      </w:r>
    </w:p>
    <w:p w:rsidR="002D59F6" w:rsidRDefault="002D59F6" w:rsidP="00544EB3"/>
    <w:p w:rsidR="0073785F" w:rsidRDefault="002D59F6" w:rsidP="00544EB3">
      <w:r>
        <w:t>Risk Assessments should be regularly reviews, with out of date risks removed and new risks added as workplace practice or equipment changes.</w:t>
      </w:r>
    </w:p>
    <w:p w:rsidR="0073785F" w:rsidRDefault="0073785F" w:rsidP="00544EB3"/>
    <w:p w:rsidR="0073785F" w:rsidRDefault="0073785F" w:rsidP="00544EB3">
      <w:r>
        <w:t xml:space="preserve">For more on Risk Assessment, including how to carry out and document risk assessments that meet Government standards, come on our Training’s </w:t>
      </w:r>
      <w:hyperlink r:id="rId6" w:history="1">
        <w:r w:rsidRPr="00A4682D">
          <w:rPr>
            <w:rStyle w:val="Hyperlink"/>
          </w:rPr>
          <w:t>IOSH accredited Risk Assessment course</w:t>
        </w:r>
      </w:hyperlink>
      <w:r>
        <w:t>. This 1-day course is the only IOSH accredited Risk Assessment course in the country and at the end of the day you will receive an IOSH Risk Assessment Certificate.</w:t>
      </w:r>
    </w:p>
    <w:tbl>
      <w:tblPr>
        <w:tblStyle w:val="TableGrid"/>
        <w:tblpPr w:leftFromText="180" w:rightFromText="180" w:vertAnchor="text" w:horzAnchor="margin" w:tblpY="442"/>
        <w:tblW w:w="5000" w:type="pct"/>
        <w:tblLook w:val="01E0"/>
      </w:tblPr>
      <w:tblGrid>
        <w:gridCol w:w="957"/>
        <w:gridCol w:w="1032"/>
        <w:gridCol w:w="2000"/>
        <w:gridCol w:w="1709"/>
        <w:gridCol w:w="1147"/>
        <w:gridCol w:w="1017"/>
        <w:gridCol w:w="1048"/>
        <w:gridCol w:w="845"/>
      </w:tblGrid>
      <w:tr w:rsidR="00D87B45" w:rsidRPr="00A01AA4" w:rsidTr="00D87B45">
        <w:trPr>
          <w:tblHeader/>
        </w:trPr>
        <w:tc>
          <w:tcPr>
            <w:tcW w:w="491" w:type="pct"/>
            <w:shd w:val="clear" w:color="auto" w:fill="DAEEF3" w:themeFill="accent5" w:themeFillTint="33"/>
          </w:tcPr>
          <w:p w:rsidR="002D59F6" w:rsidRPr="00A01AA4" w:rsidRDefault="00461CEC" w:rsidP="002D59F6">
            <w:pPr>
              <w:rPr>
                <w:b/>
              </w:rPr>
            </w:pPr>
            <w:r>
              <w:rPr>
                <w:b/>
              </w:rPr>
              <w:t>What is the hazard?</w:t>
            </w:r>
          </w:p>
        </w:tc>
        <w:tc>
          <w:tcPr>
            <w:tcW w:w="529" w:type="pct"/>
            <w:shd w:val="clear" w:color="auto" w:fill="DAEEF3" w:themeFill="accent5" w:themeFillTint="33"/>
          </w:tcPr>
          <w:p w:rsidR="002D59F6" w:rsidRPr="00A01AA4" w:rsidRDefault="002D59F6" w:rsidP="002D59F6">
            <w:pPr>
              <w:rPr>
                <w:b/>
              </w:rPr>
            </w:pPr>
            <w:r w:rsidRPr="00A01AA4">
              <w:rPr>
                <w:b/>
              </w:rPr>
              <w:t>Who might be harmed and how?</w:t>
            </w:r>
          </w:p>
        </w:tc>
        <w:tc>
          <w:tcPr>
            <w:tcW w:w="1025" w:type="pct"/>
            <w:shd w:val="clear" w:color="auto" w:fill="DAEEF3" w:themeFill="accent5" w:themeFillTint="33"/>
          </w:tcPr>
          <w:p w:rsidR="002D59F6" w:rsidRPr="00A01AA4" w:rsidRDefault="002D59F6" w:rsidP="002D59F6">
            <w:pPr>
              <w:rPr>
                <w:b/>
              </w:rPr>
            </w:pPr>
            <w:r>
              <w:rPr>
                <w:b/>
              </w:rPr>
              <w:t>What are you doing to manage this hazard?</w:t>
            </w:r>
          </w:p>
        </w:tc>
        <w:tc>
          <w:tcPr>
            <w:tcW w:w="876" w:type="pct"/>
            <w:shd w:val="clear" w:color="auto" w:fill="DAEEF3" w:themeFill="accent5" w:themeFillTint="33"/>
          </w:tcPr>
          <w:p w:rsidR="002D59F6" w:rsidRPr="00A01AA4" w:rsidRDefault="002D59F6" w:rsidP="002D59F6">
            <w:pPr>
              <w:rPr>
                <w:b/>
              </w:rPr>
            </w:pPr>
            <w:r>
              <w:rPr>
                <w:b/>
              </w:rPr>
              <w:t>What else could you do to manage this hazard?</w:t>
            </w:r>
          </w:p>
        </w:tc>
        <w:tc>
          <w:tcPr>
            <w:tcW w:w="588" w:type="pct"/>
            <w:shd w:val="clear" w:color="auto" w:fill="DAEEF3" w:themeFill="accent5" w:themeFillTint="33"/>
          </w:tcPr>
          <w:p w:rsidR="002D59F6" w:rsidRPr="00A01AA4" w:rsidRDefault="002D59F6" w:rsidP="002D59F6">
            <w:pPr>
              <w:rPr>
                <w:b/>
              </w:rPr>
            </w:pPr>
            <w:r>
              <w:rPr>
                <w:b/>
              </w:rPr>
              <w:t>Who will do this?</w:t>
            </w:r>
          </w:p>
        </w:tc>
        <w:tc>
          <w:tcPr>
            <w:tcW w:w="521" w:type="pct"/>
            <w:shd w:val="clear" w:color="auto" w:fill="DAEEF3" w:themeFill="accent5" w:themeFillTint="33"/>
          </w:tcPr>
          <w:p w:rsidR="002D59F6" w:rsidRPr="00A01AA4" w:rsidRDefault="002D59F6" w:rsidP="002D59F6">
            <w:pPr>
              <w:rPr>
                <w:b/>
              </w:rPr>
            </w:pPr>
            <w:r>
              <w:rPr>
                <w:b/>
              </w:rPr>
              <w:t>When will it be done?</w:t>
            </w:r>
          </w:p>
        </w:tc>
        <w:tc>
          <w:tcPr>
            <w:tcW w:w="537" w:type="pct"/>
            <w:shd w:val="clear" w:color="auto" w:fill="DAEEF3" w:themeFill="accent5" w:themeFillTint="33"/>
          </w:tcPr>
          <w:p w:rsidR="002D59F6" w:rsidRPr="00A01AA4" w:rsidRDefault="00EB4FA9" w:rsidP="002D59F6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2D59F6">
              <w:rPr>
                <w:b/>
              </w:rPr>
              <w:t>Completed</w:t>
            </w:r>
          </w:p>
        </w:tc>
        <w:tc>
          <w:tcPr>
            <w:tcW w:w="433" w:type="pct"/>
            <w:shd w:val="clear" w:color="auto" w:fill="DAEEF3" w:themeFill="accent5" w:themeFillTint="33"/>
          </w:tcPr>
          <w:p w:rsidR="002D59F6" w:rsidRDefault="002D59F6" w:rsidP="002D59F6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</w:tr>
      <w:tr w:rsidR="002D59F6" w:rsidRPr="000D0129" w:rsidTr="002D59F6">
        <w:tc>
          <w:tcPr>
            <w:tcW w:w="491" w:type="pct"/>
          </w:tcPr>
          <w:p w:rsidR="002D59F6" w:rsidRPr="000D0129" w:rsidRDefault="002D59F6" w:rsidP="002D59F6">
            <w:pPr>
              <w:rPr>
                <w:i/>
              </w:rPr>
            </w:pPr>
            <w:r>
              <w:rPr>
                <w:i/>
              </w:rPr>
              <w:t>Faulty electrical equipment</w:t>
            </w:r>
          </w:p>
        </w:tc>
        <w:tc>
          <w:tcPr>
            <w:tcW w:w="529" w:type="pct"/>
          </w:tcPr>
          <w:p w:rsidR="002D59F6" w:rsidRPr="000D0129" w:rsidRDefault="002D59F6" w:rsidP="002D59F6">
            <w:pPr>
              <w:rPr>
                <w:i/>
              </w:rPr>
            </w:pPr>
            <w:r>
              <w:rPr>
                <w:i/>
              </w:rPr>
              <w:t>Employees and visitors may be injured when using electrical equipmen</w:t>
            </w:r>
            <w:r w:rsidR="0064653A">
              <w:rPr>
                <w:i/>
              </w:rPr>
              <w:t>t</w:t>
            </w:r>
            <w:r>
              <w:rPr>
                <w:i/>
              </w:rPr>
              <w:t xml:space="preserve"> through electrical shock.</w:t>
            </w:r>
          </w:p>
        </w:tc>
        <w:tc>
          <w:tcPr>
            <w:tcW w:w="1025" w:type="pct"/>
          </w:tcPr>
          <w:p w:rsidR="002D59F6" w:rsidRPr="000D0129" w:rsidRDefault="002D59F6" w:rsidP="002D59F6">
            <w:pPr>
              <w:rPr>
                <w:i/>
              </w:rPr>
            </w:pPr>
            <w:r>
              <w:rPr>
                <w:i/>
              </w:rPr>
              <w:t>All electrical equipment is PAT tested to ensure it meets health &amp; safety standards.</w:t>
            </w:r>
          </w:p>
        </w:tc>
        <w:tc>
          <w:tcPr>
            <w:tcW w:w="876" w:type="pct"/>
          </w:tcPr>
          <w:p w:rsidR="002D59F6" w:rsidRPr="000D0129" w:rsidRDefault="002D59F6" w:rsidP="002D59F6">
            <w:pPr>
              <w:rPr>
                <w:i/>
              </w:rPr>
            </w:pPr>
            <w:r>
              <w:rPr>
                <w:i/>
              </w:rPr>
              <w:t>All faulty equipment should be clearly identified as such until it is fixed. A procedure for notifying maintenance about issues will be implemented.</w:t>
            </w:r>
          </w:p>
        </w:tc>
        <w:tc>
          <w:tcPr>
            <w:tcW w:w="588" w:type="pct"/>
          </w:tcPr>
          <w:p w:rsidR="002D59F6" w:rsidRPr="000D0129" w:rsidRDefault="002D59F6" w:rsidP="002D59F6">
            <w:pPr>
              <w:rPr>
                <w:i/>
              </w:rPr>
            </w:pPr>
            <w:r>
              <w:rPr>
                <w:i/>
              </w:rPr>
              <w:t>All employees, maintenance to monitor.</w:t>
            </w:r>
          </w:p>
        </w:tc>
        <w:tc>
          <w:tcPr>
            <w:tcW w:w="521" w:type="pct"/>
          </w:tcPr>
          <w:p w:rsidR="002D59F6" w:rsidRPr="000D0129" w:rsidRDefault="002D59F6" w:rsidP="002D59F6">
            <w:pPr>
              <w:rPr>
                <w:i/>
              </w:rPr>
            </w:pPr>
            <w:r>
              <w:rPr>
                <w:i/>
              </w:rPr>
              <w:t>01/08</w:t>
            </w:r>
            <w:r w:rsidRPr="000D0129">
              <w:rPr>
                <w:i/>
              </w:rPr>
              <w:t>/201</w:t>
            </w:r>
            <w:r>
              <w:rPr>
                <w:i/>
              </w:rPr>
              <w:t>2</w:t>
            </w:r>
          </w:p>
        </w:tc>
        <w:tc>
          <w:tcPr>
            <w:tcW w:w="537" w:type="pct"/>
          </w:tcPr>
          <w:p w:rsidR="002D59F6" w:rsidRPr="000D0129" w:rsidRDefault="002D59F6" w:rsidP="002D59F6">
            <w:pPr>
              <w:rPr>
                <w:i/>
              </w:rPr>
            </w:pPr>
            <w:r>
              <w:rPr>
                <w:i/>
              </w:rPr>
              <w:t>01</w:t>
            </w:r>
            <w:r w:rsidRPr="000D0129">
              <w:rPr>
                <w:i/>
              </w:rPr>
              <w:t>/</w:t>
            </w:r>
            <w:r>
              <w:rPr>
                <w:i/>
              </w:rPr>
              <w:t>08</w:t>
            </w:r>
            <w:r w:rsidRPr="000D0129">
              <w:rPr>
                <w:i/>
              </w:rPr>
              <w:t>/201</w:t>
            </w:r>
            <w:r>
              <w:rPr>
                <w:i/>
              </w:rPr>
              <w:t>2</w:t>
            </w:r>
          </w:p>
        </w:tc>
        <w:tc>
          <w:tcPr>
            <w:tcW w:w="433" w:type="pct"/>
          </w:tcPr>
          <w:p w:rsidR="002D59F6" w:rsidRDefault="002D59F6" w:rsidP="002D59F6">
            <w:pPr>
              <w:rPr>
                <w:i/>
              </w:rPr>
            </w:pPr>
            <w:r>
              <w:rPr>
                <w:i/>
              </w:rPr>
              <w:t>AT</w:t>
            </w:r>
          </w:p>
        </w:tc>
      </w:tr>
      <w:tr w:rsidR="002D59F6" w:rsidTr="002D59F6">
        <w:tc>
          <w:tcPr>
            <w:tcW w:w="491" w:type="pct"/>
          </w:tcPr>
          <w:p w:rsidR="002D59F6" w:rsidRDefault="002D59F6" w:rsidP="002D59F6"/>
        </w:tc>
        <w:tc>
          <w:tcPr>
            <w:tcW w:w="529" w:type="pct"/>
          </w:tcPr>
          <w:p w:rsidR="002D59F6" w:rsidRDefault="002D59F6" w:rsidP="002D59F6"/>
        </w:tc>
        <w:tc>
          <w:tcPr>
            <w:tcW w:w="1025" w:type="pct"/>
          </w:tcPr>
          <w:p w:rsidR="002D59F6" w:rsidRDefault="002D59F6" w:rsidP="002D59F6"/>
        </w:tc>
        <w:tc>
          <w:tcPr>
            <w:tcW w:w="876" w:type="pct"/>
          </w:tcPr>
          <w:p w:rsidR="002D59F6" w:rsidRDefault="002D59F6" w:rsidP="002D59F6"/>
        </w:tc>
        <w:tc>
          <w:tcPr>
            <w:tcW w:w="588" w:type="pct"/>
          </w:tcPr>
          <w:p w:rsidR="002D59F6" w:rsidRDefault="002D59F6" w:rsidP="002D59F6"/>
        </w:tc>
        <w:tc>
          <w:tcPr>
            <w:tcW w:w="521" w:type="pct"/>
          </w:tcPr>
          <w:p w:rsidR="002D59F6" w:rsidRDefault="002D59F6" w:rsidP="002D59F6"/>
        </w:tc>
        <w:tc>
          <w:tcPr>
            <w:tcW w:w="537" w:type="pct"/>
          </w:tcPr>
          <w:p w:rsidR="002D59F6" w:rsidRDefault="002D59F6" w:rsidP="002D59F6"/>
        </w:tc>
        <w:tc>
          <w:tcPr>
            <w:tcW w:w="433" w:type="pct"/>
          </w:tcPr>
          <w:p w:rsidR="002D59F6" w:rsidRDefault="002D59F6" w:rsidP="002D59F6"/>
        </w:tc>
      </w:tr>
      <w:tr w:rsidR="002D59F6" w:rsidTr="002D59F6">
        <w:tc>
          <w:tcPr>
            <w:tcW w:w="491" w:type="pct"/>
          </w:tcPr>
          <w:p w:rsidR="002D59F6" w:rsidRDefault="002D59F6" w:rsidP="002D59F6"/>
        </w:tc>
        <w:tc>
          <w:tcPr>
            <w:tcW w:w="529" w:type="pct"/>
          </w:tcPr>
          <w:p w:rsidR="002D59F6" w:rsidRDefault="002D59F6" w:rsidP="002D59F6"/>
        </w:tc>
        <w:tc>
          <w:tcPr>
            <w:tcW w:w="1025" w:type="pct"/>
          </w:tcPr>
          <w:p w:rsidR="002D59F6" w:rsidRDefault="002D59F6" w:rsidP="002D59F6"/>
        </w:tc>
        <w:tc>
          <w:tcPr>
            <w:tcW w:w="876" w:type="pct"/>
          </w:tcPr>
          <w:p w:rsidR="002D59F6" w:rsidRDefault="002D59F6" w:rsidP="002D59F6"/>
        </w:tc>
        <w:tc>
          <w:tcPr>
            <w:tcW w:w="588" w:type="pct"/>
          </w:tcPr>
          <w:p w:rsidR="002D59F6" w:rsidRDefault="002D59F6" w:rsidP="002D59F6"/>
        </w:tc>
        <w:tc>
          <w:tcPr>
            <w:tcW w:w="521" w:type="pct"/>
          </w:tcPr>
          <w:p w:rsidR="002D59F6" w:rsidRDefault="002D59F6" w:rsidP="002D59F6"/>
        </w:tc>
        <w:tc>
          <w:tcPr>
            <w:tcW w:w="537" w:type="pct"/>
          </w:tcPr>
          <w:p w:rsidR="002D59F6" w:rsidRDefault="002D59F6" w:rsidP="002D59F6"/>
        </w:tc>
        <w:tc>
          <w:tcPr>
            <w:tcW w:w="433" w:type="pct"/>
          </w:tcPr>
          <w:p w:rsidR="002D59F6" w:rsidRDefault="002D59F6" w:rsidP="002D59F6"/>
        </w:tc>
      </w:tr>
      <w:tr w:rsidR="002D59F6" w:rsidTr="002D59F6">
        <w:tc>
          <w:tcPr>
            <w:tcW w:w="491" w:type="pct"/>
          </w:tcPr>
          <w:p w:rsidR="002D59F6" w:rsidRDefault="002D59F6" w:rsidP="002D59F6"/>
        </w:tc>
        <w:tc>
          <w:tcPr>
            <w:tcW w:w="529" w:type="pct"/>
          </w:tcPr>
          <w:p w:rsidR="002D59F6" w:rsidRDefault="002D59F6" w:rsidP="002D59F6"/>
        </w:tc>
        <w:tc>
          <w:tcPr>
            <w:tcW w:w="1025" w:type="pct"/>
          </w:tcPr>
          <w:p w:rsidR="002D59F6" w:rsidRDefault="002D59F6" w:rsidP="002D59F6"/>
        </w:tc>
        <w:tc>
          <w:tcPr>
            <w:tcW w:w="876" w:type="pct"/>
          </w:tcPr>
          <w:p w:rsidR="002D59F6" w:rsidRDefault="002D59F6" w:rsidP="002D59F6"/>
        </w:tc>
        <w:tc>
          <w:tcPr>
            <w:tcW w:w="588" w:type="pct"/>
          </w:tcPr>
          <w:p w:rsidR="002D59F6" w:rsidRDefault="002D59F6" w:rsidP="002D59F6"/>
        </w:tc>
        <w:tc>
          <w:tcPr>
            <w:tcW w:w="521" w:type="pct"/>
          </w:tcPr>
          <w:p w:rsidR="002D59F6" w:rsidRDefault="002D59F6" w:rsidP="002D59F6"/>
        </w:tc>
        <w:tc>
          <w:tcPr>
            <w:tcW w:w="537" w:type="pct"/>
          </w:tcPr>
          <w:p w:rsidR="002D59F6" w:rsidRDefault="002D59F6" w:rsidP="002D59F6"/>
        </w:tc>
        <w:tc>
          <w:tcPr>
            <w:tcW w:w="433" w:type="pct"/>
          </w:tcPr>
          <w:p w:rsidR="002D59F6" w:rsidRDefault="002D59F6" w:rsidP="002D59F6"/>
        </w:tc>
      </w:tr>
      <w:tr w:rsidR="002D59F6" w:rsidTr="002D59F6">
        <w:tc>
          <w:tcPr>
            <w:tcW w:w="491" w:type="pct"/>
          </w:tcPr>
          <w:p w:rsidR="002D59F6" w:rsidRDefault="002D59F6" w:rsidP="002D59F6"/>
        </w:tc>
        <w:tc>
          <w:tcPr>
            <w:tcW w:w="529" w:type="pct"/>
          </w:tcPr>
          <w:p w:rsidR="002D59F6" w:rsidRDefault="002D59F6" w:rsidP="002D59F6"/>
        </w:tc>
        <w:tc>
          <w:tcPr>
            <w:tcW w:w="1025" w:type="pct"/>
          </w:tcPr>
          <w:p w:rsidR="002D59F6" w:rsidRDefault="002D59F6" w:rsidP="002D59F6"/>
        </w:tc>
        <w:tc>
          <w:tcPr>
            <w:tcW w:w="876" w:type="pct"/>
          </w:tcPr>
          <w:p w:rsidR="002D59F6" w:rsidRDefault="002D59F6" w:rsidP="002D59F6"/>
        </w:tc>
        <w:tc>
          <w:tcPr>
            <w:tcW w:w="588" w:type="pct"/>
          </w:tcPr>
          <w:p w:rsidR="002D59F6" w:rsidRDefault="002D59F6" w:rsidP="002D59F6"/>
        </w:tc>
        <w:tc>
          <w:tcPr>
            <w:tcW w:w="521" w:type="pct"/>
          </w:tcPr>
          <w:p w:rsidR="002D59F6" w:rsidRDefault="002D59F6" w:rsidP="002D59F6"/>
        </w:tc>
        <w:tc>
          <w:tcPr>
            <w:tcW w:w="537" w:type="pct"/>
          </w:tcPr>
          <w:p w:rsidR="002D59F6" w:rsidRDefault="002D59F6" w:rsidP="002D59F6"/>
        </w:tc>
        <w:tc>
          <w:tcPr>
            <w:tcW w:w="433" w:type="pct"/>
          </w:tcPr>
          <w:p w:rsidR="002D59F6" w:rsidRDefault="002D59F6" w:rsidP="002D59F6"/>
        </w:tc>
      </w:tr>
      <w:tr w:rsidR="002D59F6" w:rsidTr="002D59F6">
        <w:tc>
          <w:tcPr>
            <w:tcW w:w="491" w:type="pct"/>
          </w:tcPr>
          <w:p w:rsidR="002D59F6" w:rsidRDefault="002D59F6" w:rsidP="002D59F6"/>
        </w:tc>
        <w:tc>
          <w:tcPr>
            <w:tcW w:w="529" w:type="pct"/>
          </w:tcPr>
          <w:p w:rsidR="002D59F6" w:rsidRDefault="002D59F6" w:rsidP="002D59F6"/>
        </w:tc>
        <w:tc>
          <w:tcPr>
            <w:tcW w:w="1025" w:type="pct"/>
          </w:tcPr>
          <w:p w:rsidR="002D59F6" w:rsidRDefault="002D59F6" w:rsidP="002D59F6"/>
        </w:tc>
        <w:tc>
          <w:tcPr>
            <w:tcW w:w="876" w:type="pct"/>
          </w:tcPr>
          <w:p w:rsidR="002D59F6" w:rsidRDefault="002D59F6" w:rsidP="002D59F6"/>
        </w:tc>
        <w:tc>
          <w:tcPr>
            <w:tcW w:w="588" w:type="pct"/>
          </w:tcPr>
          <w:p w:rsidR="002D59F6" w:rsidRDefault="002D59F6" w:rsidP="002D59F6"/>
        </w:tc>
        <w:tc>
          <w:tcPr>
            <w:tcW w:w="521" w:type="pct"/>
          </w:tcPr>
          <w:p w:rsidR="002D59F6" w:rsidRDefault="002D59F6" w:rsidP="002D59F6"/>
        </w:tc>
        <w:tc>
          <w:tcPr>
            <w:tcW w:w="537" w:type="pct"/>
          </w:tcPr>
          <w:p w:rsidR="002D59F6" w:rsidRDefault="002D59F6" w:rsidP="002D59F6"/>
        </w:tc>
        <w:tc>
          <w:tcPr>
            <w:tcW w:w="433" w:type="pct"/>
          </w:tcPr>
          <w:p w:rsidR="002D59F6" w:rsidRDefault="002D59F6" w:rsidP="002D59F6"/>
        </w:tc>
      </w:tr>
      <w:tr w:rsidR="002D59F6" w:rsidTr="002D59F6">
        <w:tc>
          <w:tcPr>
            <w:tcW w:w="491" w:type="pct"/>
          </w:tcPr>
          <w:p w:rsidR="002D59F6" w:rsidRDefault="002D59F6" w:rsidP="002D59F6"/>
        </w:tc>
        <w:tc>
          <w:tcPr>
            <w:tcW w:w="529" w:type="pct"/>
          </w:tcPr>
          <w:p w:rsidR="002D59F6" w:rsidRDefault="002D59F6" w:rsidP="002D59F6"/>
        </w:tc>
        <w:tc>
          <w:tcPr>
            <w:tcW w:w="1025" w:type="pct"/>
          </w:tcPr>
          <w:p w:rsidR="002D59F6" w:rsidRDefault="002D59F6" w:rsidP="002D59F6"/>
        </w:tc>
        <w:tc>
          <w:tcPr>
            <w:tcW w:w="876" w:type="pct"/>
          </w:tcPr>
          <w:p w:rsidR="002D59F6" w:rsidRDefault="002D59F6" w:rsidP="002D59F6"/>
        </w:tc>
        <w:tc>
          <w:tcPr>
            <w:tcW w:w="588" w:type="pct"/>
          </w:tcPr>
          <w:p w:rsidR="002D59F6" w:rsidRDefault="002D59F6" w:rsidP="002D59F6"/>
        </w:tc>
        <w:tc>
          <w:tcPr>
            <w:tcW w:w="521" w:type="pct"/>
          </w:tcPr>
          <w:p w:rsidR="002D59F6" w:rsidRDefault="002D59F6" w:rsidP="002D59F6"/>
        </w:tc>
        <w:tc>
          <w:tcPr>
            <w:tcW w:w="537" w:type="pct"/>
          </w:tcPr>
          <w:p w:rsidR="002D59F6" w:rsidRDefault="002D59F6" w:rsidP="002D59F6"/>
        </w:tc>
        <w:tc>
          <w:tcPr>
            <w:tcW w:w="433" w:type="pct"/>
          </w:tcPr>
          <w:p w:rsidR="002D59F6" w:rsidRDefault="002D59F6" w:rsidP="002D59F6"/>
        </w:tc>
      </w:tr>
      <w:tr w:rsidR="002D59F6" w:rsidTr="002D59F6">
        <w:tc>
          <w:tcPr>
            <w:tcW w:w="491" w:type="pct"/>
          </w:tcPr>
          <w:p w:rsidR="002D59F6" w:rsidRDefault="002D59F6" w:rsidP="002D59F6"/>
        </w:tc>
        <w:tc>
          <w:tcPr>
            <w:tcW w:w="529" w:type="pct"/>
          </w:tcPr>
          <w:p w:rsidR="002D59F6" w:rsidRDefault="002D59F6" w:rsidP="002D59F6"/>
        </w:tc>
        <w:tc>
          <w:tcPr>
            <w:tcW w:w="1025" w:type="pct"/>
          </w:tcPr>
          <w:p w:rsidR="002D59F6" w:rsidRDefault="002D59F6" w:rsidP="002D59F6"/>
        </w:tc>
        <w:tc>
          <w:tcPr>
            <w:tcW w:w="876" w:type="pct"/>
          </w:tcPr>
          <w:p w:rsidR="002D59F6" w:rsidRDefault="002D59F6" w:rsidP="002D59F6"/>
        </w:tc>
        <w:tc>
          <w:tcPr>
            <w:tcW w:w="588" w:type="pct"/>
          </w:tcPr>
          <w:p w:rsidR="002D59F6" w:rsidRDefault="002D59F6" w:rsidP="002D59F6"/>
        </w:tc>
        <w:tc>
          <w:tcPr>
            <w:tcW w:w="521" w:type="pct"/>
          </w:tcPr>
          <w:p w:rsidR="002D59F6" w:rsidRDefault="002D59F6" w:rsidP="002D59F6"/>
        </w:tc>
        <w:tc>
          <w:tcPr>
            <w:tcW w:w="537" w:type="pct"/>
          </w:tcPr>
          <w:p w:rsidR="002D59F6" w:rsidRDefault="002D59F6" w:rsidP="002D59F6"/>
        </w:tc>
        <w:tc>
          <w:tcPr>
            <w:tcW w:w="433" w:type="pct"/>
          </w:tcPr>
          <w:p w:rsidR="002D59F6" w:rsidRDefault="002D59F6" w:rsidP="002D59F6"/>
        </w:tc>
      </w:tr>
    </w:tbl>
    <w:p w:rsidR="00544EB3" w:rsidRDefault="00544EB3" w:rsidP="00544EB3"/>
    <w:sectPr w:rsidR="00544EB3" w:rsidSect="00544EB3">
      <w:headerReference w:type="default" r:id="rId7"/>
      <w:footerReference w:type="default" r:id="rId8"/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9B" w:rsidRDefault="00CF6E9B" w:rsidP="00544EB3">
      <w:r>
        <w:separator/>
      </w:r>
    </w:p>
  </w:endnote>
  <w:endnote w:type="continuationSeparator" w:id="0">
    <w:p w:rsidR="00CF6E9B" w:rsidRDefault="00CF6E9B" w:rsidP="0054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B3" w:rsidRDefault="009E1A19" w:rsidP="00544EB3">
    <w:pPr>
      <w:pStyle w:val="Footer"/>
      <w:jc w:val="center"/>
    </w:pPr>
    <w:hyperlink r:id="rId1" w:history="1">
      <w:r w:rsidR="00A4682D" w:rsidRPr="00A4682D">
        <w:rPr>
          <w:rStyle w:val="Hyperlink"/>
        </w:rPr>
        <w:t>http://www.siliconbeachtraining.co.uk/</w:t>
      </w:r>
    </w:hyperlink>
  </w:p>
  <w:p w:rsidR="00544EB3" w:rsidRDefault="009E1A19" w:rsidP="00544EB3">
    <w:pPr>
      <w:pStyle w:val="Footer"/>
      <w:jc w:val="center"/>
    </w:pPr>
    <w:hyperlink r:id="rId2" w:history="1">
      <w:proofErr w:type="spellStart"/>
      <w:r w:rsidR="00544EB3" w:rsidRPr="00A4682D">
        <w:rPr>
          <w:rStyle w:val="Hyperlink"/>
        </w:rPr>
        <w:t>Facebook</w:t>
      </w:r>
      <w:proofErr w:type="spellEnd"/>
    </w:hyperlink>
    <w:r w:rsidR="00544EB3">
      <w:t xml:space="preserve"> | </w:t>
    </w:r>
    <w:hyperlink r:id="rId3" w:history="1">
      <w:r w:rsidR="00544EB3" w:rsidRPr="000E4339">
        <w:rPr>
          <w:rStyle w:val="Hyperlink"/>
        </w:rPr>
        <w:t>Twitter</w:t>
      </w:r>
    </w:hyperlink>
    <w:r w:rsidR="00544EB3">
      <w:t xml:space="preserve"> | </w:t>
    </w:r>
    <w:hyperlink r:id="rId4" w:history="1">
      <w:r w:rsidR="00544EB3" w:rsidRPr="00C65494">
        <w:rPr>
          <w:rStyle w:val="Hyperlink"/>
        </w:rPr>
        <w:t>Google+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9B" w:rsidRDefault="00CF6E9B" w:rsidP="00544EB3">
      <w:r>
        <w:separator/>
      </w:r>
    </w:p>
  </w:footnote>
  <w:footnote w:type="continuationSeparator" w:id="0">
    <w:p w:rsidR="00CF6E9B" w:rsidRDefault="00CF6E9B" w:rsidP="00544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961"/>
      <w:gridCol w:w="6908"/>
    </w:tblGrid>
    <w:tr w:rsidR="00544EB3" w:rsidTr="009176E2">
      <w:tc>
        <w:tcPr>
          <w:tcW w:w="1500" w:type="pct"/>
          <w:tc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002060"/>
          <w:vAlign w:val="bottom"/>
        </w:tcPr>
        <w:p w:rsidR="00544EB3" w:rsidRDefault="00544EB3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Silicon Beach Training</w:t>
          </w:r>
        </w:p>
      </w:tc>
      <w:tc>
        <w:tcPr>
          <w:tcW w:w="4000" w:type="pct"/>
          <w:tcBorders>
            <w:left w:val="single" w:sz="4" w:space="0" w:color="002060"/>
            <w:bottom w:val="single" w:sz="4" w:space="0" w:color="auto"/>
          </w:tcBorders>
          <w:vAlign w:val="bottom"/>
        </w:tcPr>
        <w:p w:rsidR="00544EB3" w:rsidRPr="00544EB3" w:rsidRDefault="00544EB3">
          <w:pPr>
            <w:pStyle w:val="Header"/>
            <w:rPr>
              <w:bCs/>
              <w:color w:val="002060"/>
              <w:sz w:val="24"/>
              <w:szCs w:val="24"/>
            </w:rPr>
          </w:pPr>
          <w:r w:rsidRPr="00544EB3">
            <w:rPr>
              <w:b/>
              <w:bCs/>
              <w:color w:val="002060"/>
              <w:sz w:val="24"/>
              <w:szCs w:val="24"/>
            </w:rPr>
            <w:t>Risk Assessment Template</w:t>
          </w:r>
        </w:p>
      </w:tc>
    </w:tr>
  </w:tbl>
  <w:p w:rsidR="00544EB3" w:rsidRDefault="00544E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44EB3"/>
    <w:rsid w:val="000E4339"/>
    <w:rsid w:val="002D59F6"/>
    <w:rsid w:val="00340C8B"/>
    <w:rsid w:val="00461CEC"/>
    <w:rsid w:val="00523378"/>
    <w:rsid w:val="00544EB3"/>
    <w:rsid w:val="005D37B6"/>
    <w:rsid w:val="00600AC5"/>
    <w:rsid w:val="0064653A"/>
    <w:rsid w:val="006A0B41"/>
    <w:rsid w:val="006E75DB"/>
    <w:rsid w:val="0073785F"/>
    <w:rsid w:val="008A17F6"/>
    <w:rsid w:val="009176E2"/>
    <w:rsid w:val="0095231C"/>
    <w:rsid w:val="009E1A19"/>
    <w:rsid w:val="00A4682D"/>
    <w:rsid w:val="00C65494"/>
    <w:rsid w:val="00C8033B"/>
    <w:rsid w:val="00CF6E9B"/>
    <w:rsid w:val="00D87B45"/>
    <w:rsid w:val="00DC204D"/>
    <w:rsid w:val="00E80FAD"/>
    <w:rsid w:val="00EB4FA9"/>
    <w:rsid w:val="00EF6F6B"/>
    <w:rsid w:val="00F5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B3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E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4EB3"/>
  </w:style>
  <w:style w:type="paragraph" w:styleId="Footer">
    <w:name w:val="footer"/>
    <w:basedOn w:val="Normal"/>
    <w:link w:val="FooterChar"/>
    <w:uiPriority w:val="99"/>
    <w:unhideWhenUsed/>
    <w:rsid w:val="00544E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4EB3"/>
  </w:style>
  <w:style w:type="paragraph" w:styleId="BalloonText">
    <w:name w:val="Balloon Text"/>
    <w:basedOn w:val="Normal"/>
    <w:link w:val="BalloonTextChar"/>
    <w:uiPriority w:val="99"/>
    <w:semiHidden/>
    <w:unhideWhenUsed/>
    <w:rsid w:val="00544EB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4E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character" w:styleId="Hyperlink">
    <w:name w:val="Hyperlink"/>
    <w:basedOn w:val="DefaultParagraphFont"/>
    <w:uiPriority w:val="99"/>
    <w:unhideWhenUsed/>
    <w:rsid w:val="00A46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iconbeachtraining.co.uk/health-and-safety-training/iosh-risk-assessment-train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BTTraining" TargetMode="External"/><Relationship Id="rId2" Type="http://schemas.openxmlformats.org/officeDocument/2006/relationships/hyperlink" Target="https://www.facebook.com/SiliconBeach" TargetMode="External"/><Relationship Id="rId1" Type="http://schemas.openxmlformats.org/officeDocument/2006/relationships/hyperlink" Target="http://www.siliconbeachtraining.co.uk/" TargetMode="External"/><Relationship Id="rId4" Type="http://schemas.openxmlformats.org/officeDocument/2006/relationships/hyperlink" Target="https://plus.google.com/1145268582259419722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ccharley</dc:creator>
  <cp:lastModifiedBy>ccharley</cp:lastModifiedBy>
  <cp:revision>18</cp:revision>
  <dcterms:created xsi:type="dcterms:W3CDTF">2012-08-02T08:51:00Z</dcterms:created>
  <dcterms:modified xsi:type="dcterms:W3CDTF">2012-08-02T15:23:00Z</dcterms:modified>
</cp:coreProperties>
</file>